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77603" w14:textId="77777777" w:rsidR="00902BBC" w:rsidRDefault="00902BBC" w:rsidP="009C69C1">
      <w:pPr>
        <w:spacing w:line="276" w:lineRule="auto"/>
        <w:jc w:val="right"/>
        <w:rPr>
          <w:rFonts w:ascii="Arial" w:hAnsi="Arial" w:cs="Arial"/>
          <w:sz w:val="18"/>
          <w:szCs w:val="18"/>
        </w:rPr>
      </w:pPr>
    </w:p>
    <w:p w14:paraId="5D91C072" w14:textId="43ECF673" w:rsidR="002E0B31" w:rsidRPr="00DE482E" w:rsidRDefault="009C69C1" w:rsidP="009C69C1">
      <w:pPr>
        <w:spacing w:line="276" w:lineRule="auto"/>
        <w:jc w:val="right"/>
        <w:rPr>
          <w:rFonts w:ascii="Arial" w:hAnsi="Arial" w:cs="Arial"/>
          <w:sz w:val="18"/>
          <w:szCs w:val="18"/>
        </w:rPr>
      </w:pPr>
      <w:r w:rsidRPr="00DE482E">
        <w:rPr>
          <w:rFonts w:ascii="Arial" w:hAnsi="Arial" w:cs="Arial"/>
          <w:sz w:val="18"/>
          <w:szCs w:val="18"/>
        </w:rPr>
        <w:t>(Anexo- B)</w:t>
      </w:r>
    </w:p>
    <w:p w14:paraId="11C68850" w14:textId="77777777" w:rsidR="00D073A6" w:rsidRDefault="00D073A6" w:rsidP="001378CD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563D0045" w14:textId="77777777" w:rsidR="00BC3BA5" w:rsidRDefault="00BC3BA5" w:rsidP="001378CD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7F39A2EF" w14:textId="1CA08C8F" w:rsidR="00ED68E5" w:rsidRPr="002E0B31" w:rsidRDefault="00A55A6E" w:rsidP="001378CD">
      <w:pPr>
        <w:spacing w:line="276" w:lineRule="auto"/>
        <w:jc w:val="center"/>
        <w:rPr>
          <w:rFonts w:ascii="Arial" w:hAnsi="Arial" w:cs="Arial"/>
          <w:b/>
          <w:bCs/>
        </w:rPr>
      </w:pPr>
      <w:r w:rsidRPr="002E0B31">
        <w:rPr>
          <w:rFonts w:ascii="Arial" w:hAnsi="Arial" w:cs="Arial"/>
          <w:b/>
          <w:bCs/>
        </w:rPr>
        <w:t>DECLARACIÓN JURADA</w:t>
      </w:r>
    </w:p>
    <w:p w14:paraId="695AC81C" w14:textId="77777777" w:rsidR="00F45407" w:rsidRPr="001378CD" w:rsidRDefault="00F45407" w:rsidP="001378CD">
      <w:pPr>
        <w:spacing w:line="276" w:lineRule="auto"/>
        <w:jc w:val="both"/>
        <w:rPr>
          <w:rFonts w:ascii="Arial" w:hAnsi="Arial" w:cs="Arial"/>
        </w:rPr>
      </w:pPr>
    </w:p>
    <w:p w14:paraId="297F7F0E" w14:textId="63A88C42" w:rsidR="00A55A6E" w:rsidRDefault="00A55A6E" w:rsidP="00BC3BA5">
      <w:pPr>
        <w:spacing w:after="0" w:line="360" w:lineRule="auto"/>
        <w:jc w:val="both"/>
        <w:rPr>
          <w:rFonts w:ascii="Arial" w:hAnsi="Arial" w:cs="Arial"/>
        </w:rPr>
      </w:pPr>
      <w:r w:rsidRPr="001378CD">
        <w:rPr>
          <w:rFonts w:ascii="Arial" w:hAnsi="Arial" w:cs="Arial"/>
        </w:rPr>
        <w:t xml:space="preserve">Quién suscribe la presente ______________________________________________, identificado(a) con DNI </w:t>
      </w:r>
      <w:proofErr w:type="spellStart"/>
      <w:r w:rsidRPr="001378CD">
        <w:rPr>
          <w:rFonts w:ascii="Arial" w:hAnsi="Arial" w:cs="Arial"/>
        </w:rPr>
        <w:t>N°</w:t>
      </w:r>
      <w:proofErr w:type="spellEnd"/>
      <w:r w:rsidRPr="001378CD">
        <w:rPr>
          <w:rFonts w:ascii="Arial" w:hAnsi="Arial" w:cs="Arial"/>
        </w:rPr>
        <w:t>___________________</w:t>
      </w:r>
      <w:r w:rsidR="001378CD">
        <w:rPr>
          <w:rFonts w:ascii="Arial" w:hAnsi="Arial" w:cs="Arial"/>
        </w:rPr>
        <w:t>_</w:t>
      </w:r>
      <w:r w:rsidR="008928C0" w:rsidRPr="001378CD">
        <w:rPr>
          <w:rFonts w:ascii="Arial" w:hAnsi="Arial" w:cs="Arial"/>
        </w:rPr>
        <w:t>, estado civil</w:t>
      </w:r>
      <w:r w:rsidR="001378CD">
        <w:rPr>
          <w:rFonts w:ascii="Arial" w:hAnsi="Arial" w:cs="Arial"/>
        </w:rPr>
        <w:t>______</w:t>
      </w:r>
      <w:r w:rsidR="00476DDD">
        <w:rPr>
          <w:rFonts w:ascii="Arial" w:hAnsi="Arial" w:cs="Arial"/>
        </w:rPr>
        <w:t>____</w:t>
      </w:r>
      <w:r w:rsidR="001378CD">
        <w:rPr>
          <w:rFonts w:ascii="Arial" w:hAnsi="Arial" w:cs="Arial"/>
        </w:rPr>
        <w:t>______</w:t>
      </w:r>
      <w:r w:rsidR="008928C0" w:rsidRPr="001378CD">
        <w:rPr>
          <w:rFonts w:ascii="Arial" w:hAnsi="Arial" w:cs="Arial"/>
        </w:rPr>
        <w:t xml:space="preserve">, </w:t>
      </w:r>
      <w:r w:rsidRPr="001378CD">
        <w:rPr>
          <w:rFonts w:ascii="Arial" w:hAnsi="Arial" w:cs="Arial"/>
        </w:rPr>
        <w:t>domiciliado en</w:t>
      </w:r>
      <w:r w:rsidR="00BC3BA5">
        <w:rPr>
          <w:rFonts w:ascii="Arial" w:hAnsi="Arial" w:cs="Arial"/>
        </w:rPr>
        <w:t>___________</w:t>
      </w:r>
      <w:r w:rsidRPr="001378CD">
        <w:rPr>
          <w:rFonts w:ascii="Arial" w:hAnsi="Arial" w:cs="Arial"/>
        </w:rPr>
        <w:t>___________________________________________</w:t>
      </w:r>
      <w:r w:rsidR="001378CD">
        <w:rPr>
          <w:rFonts w:ascii="Arial" w:hAnsi="Arial" w:cs="Arial"/>
        </w:rPr>
        <w:t>,</w:t>
      </w:r>
      <w:r w:rsidRPr="001378CD">
        <w:rPr>
          <w:rFonts w:ascii="Arial" w:hAnsi="Arial" w:cs="Arial"/>
        </w:rPr>
        <w:t>Distrito _________</w:t>
      </w:r>
      <w:r w:rsidR="000A6611">
        <w:rPr>
          <w:rFonts w:ascii="Arial" w:hAnsi="Arial" w:cs="Arial"/>
        </w:rPr>
        <w:t>___</w:t>
      </w:r>
      <w:r w:rsidRPr="001378CD">
        <w:rPr>
          <w:rFonts w:ascii="Arial" w:hAnsi="Arial" w:cs="Arial"/>
        </w:rPr>
        <w:t>___________</w:t>
      </w:r>
      <w:r w:rsidR="001378CD">
        <w:rPr>
          <w:rFonts w:ascii="Arial" w:hAnsi="Arial" w:cs="Arial"/>
        </w:rPr>
        <w:t>,</w:t>
      </w:r>
      <w:r w:rsidRPr="001378CD">
        <w:rPr>
          <w:rFonts w:ascii="Arial" w:hAnsi="Arial" w:cs="Arial"/>
        </w:rPr>
        <w:t>Provincia__________</w:t>
      </w:r>
      <w:r w:rsidR="004F2D59">
        <w:rPr>
          <w:rFonts w:ascii="Arial" w:hAnsi="Arial" w:cs="Arial"/>
        </w:rPr>
        <w:t>________D</w:t>
      </w:r>
      <w:r w:rsidR="001378CD">
        <w:rPr>
          <w:rFonts w:ascii="Arial" w:hAnsi="Arial" w:cs="Arial"/>
        </w:rPr>
        <w:t>epartamento________________________</w:t>
      </w:r>
      <w:r w:rsidRPr="001378CD">
        <w:rPr>
          <w:rFonts w:ascii="Arial" w:hAnsi="Arial" w:cs="Arial"/>
        </w:rPr>
        <w:t xml:space="preserve"> candidato a delegado de la </w:t>
      </w:r>
      <w:r w:rsidR="003E5F36">
        <w:rPr>
          <w:rFonts w:ascii="Arial" w:hAnsi="Arial" w:cs="Arial"/>
        </w:rPr>
        <w:t>Coopac santo cristo de bagazán</w:t>
      </w:r>
      <w:r w:rsidRPr="001378CD">
        <w:rPr>
          <w:rFonts w:ascii="Arial" w:hAnsi="Arial" w:cs="Arial"/>
        </w:rPr>
        <w:t xml:space="preserve">, </w:t>
      </w:r>
      <w:r w:rsidRPr="004005DF">
        <w:rPr>
          <w:rFonts w:ascii="Arial" w:hAnsi="Arial" w:cs="Arial"/>
        </w:rPr>
        <w:t xml:space="preserve">DECLARO BAJO JURAMENTO </w:t>
      </w:r>
      <w:r w:rsidRPr="001378CD">
        <w:rPr>
          <w:rFonts w:ascii="Arial" w:hAnsi="Arial" w:cs="Arial"/>
        </w:rPr>
        <w:t>lo siguiente:</w:t>
      </w:r>
    </w:p>
    <w:p w14:paraId="3AB1E542" w14:textId="77777777" w:rsidR="00054BFD" w:rsidRPr="00054BFD" w:rsidRDefault="00054BFD" w:rsidP="00D073A6">
      <w:pPr>
        <w:spacing w:after="0" w:line="360" w:lineRule="auto"/>
        <w:jc w:val="both"/>
        <w:rPr>
          <w:rFonts w:ascii="Arial" w:hAnsi="Arial" w:cs="Arial"/>
          <w:sz w:val="18"/>
          <w:szCs w:val="18"/>
        </w:rPr>
      </w:pPr>
    </w:p>
    <w:p w14:paraId="5F8FDB83" w14:textId="18BCE189" w:rsidR="001614A9" w:rsidRDefault="001614A9" w:rsidP="00F9072D">
      <w:pPr>
        <w:pStyle w:val="Prrafodelista"/>
        <w:numPr>
          <w:ilvl w:val="0"/>
          <w:numId w:val="2"/>
        </w:numPr>
        <w:spacing w:after="0"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No mantener vínculo dentro del cuarto grado de consanguinidad y segundo de afinidad con otros candidatos, con ningún trabajador, delegado o directivo de la Coopac SCB</w:t>
      </w:r>
      <w:r w:rsidR="001F7CB9">
        <w:rPr>
          <w:rFonts w:ascii="Arial" w:hAnsi="Arial" w:cs="Arial"/>
        </w:rPr>
        <w:t>.</w:t>
      </w:r>
    </w:p>
    <w:p w14:paraId="2124F7CC" w14:textId="77777777" w:rsidR="001F7CB9" w:rsidRPr="00F9072D" w:rsidRDefault="001F7CB9" w:rsidP="00F9072D">
      <w:pPr>
        <w:pStyle w:val="Prrafodelista"/>
        <w:spacing w:after="0" w:line="360" w:lineRule="auto"/>
        <w:ind w:left="426"/>
        <w:jc w:val="both"/>
        <w:rPr>
          <w:rFonts w:ascii="Arial" w:hAnsi="Arial" w:cs="Arial"/>
          <w:sz w:val="14"/>
          <w:szCs w:val="14"/>
        </w:rPr>
      </w:pPr>
    </w:p>
    <w:p w14:paraId="4DD1E73C" w14:textId="4B67F3C2" w:rsidR="001F7CB9" w:rsidRDefault="001F7CB9" w:rsidP="00F9072D">
      <w:pPr>
        <w:pStyle w:val="Prrafodelista"/>
        <w:numPr>
          <w:ilvl w:val="0"/>
          <w:numId w:val="2"/>
        </w:numPr>
        <w:spacing w:after="0"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Cumplir con lo</w:t>
      </w:r>
      <w:r w:rsidR="008F638B">
        <w:rPr>
          <w:rFonts w:ascii="Arial" w:hAnsi="Arial" w:cs="Arial"/>
        </w:rPr>
        <w:t>s requisitos</w:t>
      </w:r>
      <w:r>
        <w:rPr>
          <w:rFonts w:ascii="Arial" w:hAnsi="Arial" w:cs="Arial"/>
        </w:rPr>
        <w:t xml:space="preserve"> del Artículo N°27 del Reglamento General de Elección de </w:t>
      </w:r>
      <w:r w:rsidR="00A12FE9">
        <w:rPr>
          <w:rFonts w:ascii="Arial" w:hAnsi="Arial" w:cs="Arial"/>
        </w:rPr>
        <w:t>delegados</w:t>
      </w:r>
      <w:r>
        <w:rPr>
          <w:rFonts w:ascii="Arial" w:hAnsi="Arial" w:cs="Arial"/>
        </w:rPr>
        <w:t xml:space="preserve"> y Directivos.</w:t>
      </w:r>
    </w:p>
    <w:p w14:paraId="59FA6B9D" w14:textId="77777777" w:rsidR="001F7CB9" w:rsidRPr="00F9072D" w:rsidRDefault="001F7CB9" w:rsidP="00F9072D">
      <w:pPr>
        <w:pStyle w:val="Prrafodelista"/>
        <w:spacing w:after="0"/>
        <w:ind w:left="426"/>
        <w:rPr>
          <w:rFonts w:ascii="Arial" w:hAnsi="Arial" w:cs="Arial"/>
          <w:sz w:val="14"/>
          <w:szCs w:val="14"/>
        </w:rPr>
      </w:pPr>
    </w:p>
    <w:p w14:paraId="494B0EB2" w14:textId="02BF6178" w:rsidR="001F7CB9" w:rsidRDefault="001F7CB9" w:rsidP="00F9072D">
      <w:pPr>
        <w:pStyle w:val="Prrafodelista"/>
        <w:numPr>
          <w:ilvl w:val="0"/>
          <w:numId w:val="2"/>
        </w:numPr>
        <w:spacing w:after="0"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 estar incurso en los impedimentos establecidos en el </w:t>
      </w:r>
      <w:r w:rsidR="008F638B">
        <w:rPr>
          <w:rFonts w:ascii="Arial" w:hAnsi="Arial" w:cs="Arial"/>
        </w:rPr>
        <w:t>Artículo</w:t>
      </w:r>
      <w:r>
        <w:rPr>
          <w:rFonts w:ascii="Arial" w:hAnsi="Arial" w:cs="Arial"/>
        </w:rPr>
        <w:t xml:space="preserve"> N°28 del Reglamento General de </w:t>
      </w:r>
      <w:r w:rsidR="00A12FE9">
        <w:rPr>
          <w:rFonts w:ascii="Arial" w:hAnsi="Arial" w:cs="Arial"/>
        </w:rPr>
        <w:t>delegados</w:t>
      </w:r>
      <w:r>
        <w:rPr>
          <w:rFonts w:ascii="Arial" w:hAnsi="Arial" w:cs="Arial"/>
        </w:rPr>
        <w:t xml:space="preserve"> y Directivos, bajo apercibimiento de ser sancionado administrativa, civil, y penalmente, en caso de faltar a la verdad según formato.</w:t>
      </w:r>
    </w:p>
    <w:p w14:paraId="1ACD077F" w14:textId="77777777" w:rsidR="00054BFD" w:rsidRPr="00054BFD" w:rsidRDefault="00054BFD" w:rsidP="00054BFD">
      <w:pPr>
        <w:spacing w:after="0" w:line="360" w:lineRule="auto"/>
        <w:jc w:val="both"/>
        <w:rPr>
          <w:rFonts w:ascii="Arial" w:hAnsi="Arial" w:cs="Arial"/>
        </w:rPr>
      </w:pPr>
    </w:p>
    <w:p w14:paraId="5EA504B9" w14:textId="43E018B2" w:rsidR="001F7CB9" w:rsidRDefault="001F7CB9" w:rsidP="001F7CB9">
      <w:pPr>
        <w:spacing w:after="0" w:line="360" w:lineRule="auto"/>
        <w:jc w:val="both"/>
        <w:rPr>
          <w:rFonts w:ascii="Arial" w:hAnsi="Arial" w:cs="Arial"/>
        </w:rPr>
      </w:pPr>
    </w:p>
    <w:p w14:paraId="07204EEB" w14:textId="77777777" w:rsidR="001F7CB9" w:rsidRDefault="001F7CB9" w:rsidP="001F7CB9">
      <w:pPr>
        <w:spacing w:after="0" w:line="360" w:lineRule="auto"/>
        <w:jc w:val="both"/>
        <w:rPr>
          <w:rFonts w:ascii="Arial" w:hAnsi="Arial" w:cs="Arial"/>
        </w:rPr>
      </w:pPr>
    </w:p>
    <w:p w14:paraId="4D6BC967" w14:textId="77777777" w:rsidR="003E5F36" w:rsidRDefault="003E5F36" w:rsidP="003E5F36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__________, ____ de ________________de 202__.</w:t>
      </w:r>
    </w:p>
    <w:p w14:paraId="485531A2" w14:textId="075DE4B4" w:rsidR="002E0B31" w:rsidRDefault="002E0B31" w:rsidP="00D243AB">
      <w:pPr>
        <w:spacing w:line="360" w:lineRule="auto"/>
        <w:jc w:val="right"/>
        <w:rPr>
          <w:rFonts w:ascii="Arial" w:hAnsi="Arial" w:cs="Arial"/>
        </w:rPr>
      </w:pPr>
    </w:p>
    <w:p w14:paraId="381B807E" w14:textId="7D803036" w:rsidR="002E0B31" w:rsidRDefault="002E0B31" w:rsidP="00D243AB">
      <w:pPr>
        <w:spacing w:line="360" w:lineRule="auto"/>
        <w:jc w:val="right"/>
        <w:rPr>
          <w:rFonts w:ascii="Arial" w:hAnsi="Arial" w:cs="Arial"/>
        </w:rPr>
      </w:pPr>
    </w:p>
    <w:p w14:paraId="39C67337" w14:textId="77777777" w:rsidR="001F7CB9" w:rsidRDefault="001F7CB9" w:rsidP="00D243AB">
      <w:pPr>
        <w:spacing w:line="360" w:lineRule="auto"/>
        <w:jc w:val="right"/>
        <w:rPr>
          <w:rFonts w:ascii="Arial" w:hAnsi="Arial" w:cs="Arial"/>
        </w:rPr>
      </w:pPr>
    </w:p>
    <w:p w14:paraId="05D28FBB" w14:textId="4C8BECE1" w:rsidR="002E0B31" w:rsidRDefault="002E0B31" w:rsidP="00054BFD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</w:t>
      </w:r>
    </w:p>
    <w:p w14:paraId="2F0B408B" w14:textId="22CD9221" w:rsidR="002E0B31" w:rsidRDefault="002E0B31" w:rsidP="00054BFD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Firma y huella del candidato</w:t>
      </w:r>
    </w:p>
    <w:p w14:paraId="16773B45" w14:textId="18832BAF" w:rsidR="000D0002" w:rsidRDefault="002E0B31" w:rsidP="00054BFD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DNI </w:t>
      </w:r>
      <w:proofErr w:type="spellStart"/>
      <w:r>
        <w:rPr>
          <w:rFonts w:ascii="Arial" w:hAnsi="Arial" w:cs="Arial"/>
        </w:rPr>
        <w:t>N°</w:t>
      </w:r>
      <w:proofErr w:type="spellEnd"/>
    </w:p>
    <w:p w14:paraId="7B2F91F7" w14:textId="77777777" w:rsidR="000D0002" w:rsidRDefault="000D0002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C0D11F9" w14:textId="77777777" w:rsidR="00DA6B8D" w:rsidRPr="00DA6B8D" w:rsidRDefault="00DA6B8D" w:rsidP="00C62E2B">
      <w:pPr>
        <w:shd w:val="clear" w:color="auto" w:fill="FFFFFF" w:themeFill="background1"/>
        <w:spacing w:line="312" w:lineRule="auto"/>
        <w:ind w:right="-1"/>
        <w:jc w:val="center"/>
        <w:rPr>
          <w:rFonts w:ascii="Arial" w:hAnsi="Arial" w:cs="Arial"/>
          <w:b/>
          <w:bCs/>
          <w:sz w:val="8"/>
          <w:szCs w:val="8"/>
          <w:u w:val="single"/>
        </w:rPr>
      </w:pPr>
    </w:p>
    <w:p w14:paraId="744EABE5" w14:textId="77777777" w:rsidR="003D0938" w:rsidRDefault="003D0938" w:rsidP="00C62E2B">
      <w:pPr>
        <w:shd w:val="clear" w:color="auto" w:fill="FFFFFF" w:themeFill="background1"/>
        <w:spacing w:line="312" w:lineRule="auto"/>
        <w:ind w:right="-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05E3CBDB" w14:textId="092556B2" w:rsidR="00C62E2B" w:rsidRDefault="00C62E2B" w:rsidP="00C62E2B">
      <w:pPr>
        <w:shd w:val="clear" w:color="auto" w:fill="FFFFFF" w:themeFill="background1"/>
        <w:spacing w:line="312" w:lineRule="auto"/>
        <w:ind w:right="-1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3D0938">
        <w:rPr>
          <w:rFonts w:ascii="Arial" w:hAnsi="Arial" w:cs="Arial"/>
          <w:b/>
          <w:bCs/>
          <w:sz w:val="20"/>
          <w:szCs w:val="20"/>
          <w:u w:val="single"/>
        </w:rPr>
        <w:t>ARTÍCULO 27</w:t>
      </w:r>
      <w:r w:rsidR="00FB4D8F" w:rsidRPr="003D0938">
        <w:rPr>
          <w:rFonts w:ascii="Arial" w:hAnsi="Arial" w:cs="Arial"/>
          <w:b/>
          <w:bCs/>
          <w:sz w:val="20"/>
          <w:szCs w:val="20"/>
          <w:u w:val="single"/>
        </w:rPr>
        <w:t>°</w:t>
      </w:r>
      <w:r w:rsidRPr="003D0938">
        <w:rPr>
          <w:rFonts w:ascii="Arial" w:hAnsi="Arial" w:cs="Arial"/>
          <w:b/>
          <w:bCs/>
          <w:sz w:val="20"/>
          <w:szCs w:val="20"/>
          <w:u w:val="single"/>
        </w:rPr>
        <w:t xml:space="preserve"> Y 28</w:t>
      </w:r>
      <w:r w:rsidR="00FB4D8F" w:rsidRPr="003D0938">
        <w:rPr>
          <w:rFonts w:ascii="Arial" w:hAnsi="Arial" w:cs="Arial"/>
          <w:b/>
          <w:bCs/>
          <w:sz w:val="20"/>
          <w:szCs w:val="20"/>
          <w:u w:val="single"/>
        </w:rPr>
        <w:t>°</w:t>
      </w:r>
      <w:r w:rsidRPr="003D0938">
        <w:rPr>
          <w:rFonts w:ascii="Arial" w:hAnsi="Arial" w:cs="Arial"/>
          <w:b/>
          <w:bCs/>
          <w:sz w:val="20"/>
          <w:szCs w:val="20"/>
          <w:u w:val="single"/>
        </w:rPr>
        <w:t xml:space="preserve"> DEL REGLAMENTO GENERAL DE ELECCIÓN DE DELEGADOS Y DIRECTIVOS</w:t>
      </w:r>
    </w:p>
    <w:p w14:paraId="2F571E5B" w14:textId="77777777" w:rsidR="00CB2F98" w:rsidRDefault="00CB2F98" w:rsidP="00DC1873">
      <w:pPr>
        <w:shd w:val="clear" w:color="auto" w:fill="FFFFFF" w:themeFill="background1"/>
        <w:spacing w:after="0" w:line="240" w:lineRule="auto"/>
        <w:ind w:left="-142" w:right="1861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7928E914" w14:textId="1A4049AC" w:rsidR="00C62E2B" w:rsidRPr="003D0938" w:rsidRDefault="00C62E2B" w:rsidP="00DC1873">
      <w:pPr>
        <w:shd w:val="clear" w:color="auto" w:fill="FFFFFF" w:themeFill="background1"/>
        <w:spacing w:after="0" w:line="240" w:lineRule="auto"/>
        <w:ind w:left="-142" w:right="1861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 w:rsidRPr="003D0938">
        <w:rPr>
          <w:rFonts w:ascii="Arial" w:hAnsi="Arial" w:cs="Arial"/>
          <w:b/>
          <w:bCs/>
          <w:sz w:val="20"/>
          <w:szCs w:val="20"/>
          <w:u w:val="single"/>
        </w:rPr>
        <w:t>Artículo 27°. Requisitos para ser elegido como delegado.</w:t>
      </w:r>
    </w:p>
    <w:p w14:paraId="318290B0" w14:textId="77777777" w:rsidR="00C62E2B" w:rsidRPr="003D0938" w:rsidRDefault="00C62E2B" w:rsidP="00DC1873">
      <w:pPr>
        <w:shd w:val="clear" w:color="auto" w:fill="FFFFFF" w:themeFill="background1"/>
        <w:spacing w:after="0" w:line="240" w:lineRule="auto"/>
        <w:ind w:left="-142" w:right="84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El socio hábil con derecho a ser elegido delegado debe cumplir los siguientes requisitos:</w:t>
      </w:r>
    </w:p>
    <w:p w14:paraId="78F5837B" w14:textId="77777777" w:rsidR="00C62E2B" w:rsidRPr="003D0938" w:rsidRDefault="00C62E2B" w:rsidP="009F497C">
      <w:pPr>
        <w:pStyle w:val="Prrafodelista"/>
        <w:numPr>
          <w:ilvl w:val="0"/>
          <w:numId w:val="3"/>
        </w:numPr>
        <w:shd w:val="clear" w:color="auto" w:fill="FFFFFF" w:themeFill="background1"/>
        <w:spacing w:after="0" w:line="240" w:lineRule="auto"/>
        <w:ind w:left="284" w:right="-12" w:hanging="425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Ser mayor de edad, con capacidad de ejercicio conforme lo dispone el código civil.</w:t>
      </w:r>
    </w:p>
    <w:p w14:paraId="7DC1F3D3" w14:textId="77777777" w:rsidR="00C62E2B" w:rsidRPr="003D0938" w:rsidRDefault="00C62E2B" w:rsidP="009F497C">
      <w:pPr>
        <w:pStyle w:val="Prrafodelista"/>
        <w:numPr>
          <w:ilvl w:val="0"/>
          <w:numId w:val="3"/>
        </w:numPr>
        <w:shd w:val="clear" w:color="auto" w:fill="FFFFFF" w:themeFill="background1"/>
        <w:spacing w:after="0" w:line="240" w:lineRule="auto"/>
        <w:ind w:left="284" w:right="81" w:hanging="425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Tener como mínimo un (1) año de antigüedad como socio hábil en la oficina que representa, calculado a la fecha de convocatoria a elecciones. En este plazo no se incluye el tiempo de socio como menor de edad.</w:t>
      </w:r>
    </w:p>
    <w:p w14:paraId="14B3E675" w14:textId="77777777" w:rsidR="00C62E2B" w:rsidRPr="003D0938" w:rsidRDefault="00C62E2B" w:rsidP="009F497C">
      <w:pPr>
        <w:pStyle w:val="Prrafodelista"/>
        <w:numPr>
          <w:ilvl w:val="0"/>
          <w:numId w:val="3"/>
        </w:numPr>
        <w:shd w:val="clear" w:color="auto" w:fill="FFFFFF" w:themeFill="background1"/>
        <w:spacing w:after="0" w:line="240" w:lineRule="auto"/>
        <w:ind w:left="284" w:right="81" w:hanging="425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Hallarse al día en el pago de sus aportaciones. Se considera pago puntual hasta el quinceavo día del mes siguiente.</w:t>
      </w:r>
    </w:p>
    <w:p w14:paraId="549CD345" w14:textId="77777777" w:rsidR="00C62E2B" w:rsidRPr="003D0938" w:rsidRDefault="00C62E2B" w:rsidP="009F497C">
      <w:pPr>
        <w:pStyle w:val="Prrafodelista"/>
        <w:numPr>
          <w:ilvl w:val="0"/>
          <w:numId w:val="3"/>
        </w:numPr>
        <w:shd w:val="clear" w:color="auto" w:fill="FFFFFF" w:themeFill="background1"/>
        <w:spacing w:after="0" w:line="240" w:lineRule="auto"/>
        <w:ind w:left="284" w:right="81" w:hanging="425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Registrar calificación normal en el sistema financiero el último año y calculado al 30 de noviembre del año anterior a las elecciones.</w:t>
      </w:r>
    </w:p>
    <w:p w14:paraId="1F61E3D2" w14:textId="77777777" w:rsidR="00C62E2B" w:rsidRPr="003D0938" w:rsidRDefault="00C62E2B" w:rsidP="009F497C">
      <w:pPr>
        <w:pStyle w:val="Prrafodelista"/>
        <w:numPr>
          <w:ilvl w:val="0"/>
          <w:numId w:val="3"/>
        </w:numPr>
        <w:shd w:val="clear" w:color="auto" w:fill="FFFFFF" w:themeFill="background1"/>
        <w:spacing w:after="0" w:line="240" w:lineRule="auto"/>
        <w:ind w:left="284" w:right="81" w:hanging="425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No hallarse incurso en cualquiera de los impedimentos establecidos en el artículo 28 del presente reglamento.</w:t>
      </w:r>
    </w:p>
    <w:p w14:paraId="096DBC65" w14:textId="77777777" w:rsidR="00C62E2B" w:rsidRPr="003D0938" w:rsidRDefault="00C62E2B" w:rsidP="009F497C">
      <w:pPr>
        <w:pStyle w:val="Prrafodelista"/>
        <w:numPr>
          <w:ilvl w:val="0"/>
          <w:numId w:val="3"/>
        </w:numPr>
        <w:shd w:val="clear" w:color="auto" w:fill="FFFFFF" w:themeFill="background1"/>
        <w:spacing w:after="0" w:line="240" w:lineRule="auto"/>
        <w:ind w:left="284" w:right="81" w:hanging="425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Reunir condiciones de idoneidad moral.</w:t>
      </w:r>
    </w:p>
    <w:p w14:paraId="51E11EA5" w14:textId="77777777" w:rsidR="00C62E2B" w:rsidRPr="003D0938" w:rsidRDefault="00C62E2B" w:rsidP="009F497C">
      <w:pPr>
        <w:pStyle w:val="Prrafodelista"/>
        <w:numPr>
          <w:ilvl w:val="0"/>
          <w:numId w:val="3"/>
        </w:numPr>
        <w:shd w:val="clear" w:color="auto" w:fill="FFFFFF" w:themeFill="background1"/>
        <w:spacing w:after="0" w:line="240" w:lineRule="auto"/>
        <w:ind w:left="284" w:right="81" w:hanging="425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Que haya transcurrido un lapso mínimo de un 01 año de haber ejercido cargo de delegado.</w:t>
      </w:r>
    </w:p>
    <w:p w14:paraId="4461835F" w14:textId="77777777" w:rsidR="00C62E2B" w:rsidRPr="003D0938" w:rsidRDefault="00C62E2B" w:rsidP="00DC1873">
      <w:pPr>
        <w:shd w:val="clear" w:color="auto" w:fill="FFFFFF" w:themeFill="background1"/>
        <w:spacing w:after="0" w:line="240" w:lineRule="auto"/>
        <w:ind w:left="-142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6BF9AEC6" w14:textId="77777777" w:rsidR="00C62E2B" w:rsidRPr="003D0938" w:rsidRDefault="00C62E2B" w:rsidP="00DC1873">
      <w:pPr>
        <w:shd w:val="clear" w:color="auto" w:fill="FFFFFF" w:themeFill="background1"/>
        <w:spacing w:after="0" w:line="240" w:lineRule="auto"/>
        <w:ind w:left="-142" w:right="5349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 w:rsidRPr="003D0938">
        <w:rPr>
          <w:rFonts w:ascii="Arial" w:hAnsi="Arial" w:cs="Arial"/>
          <w:b/>
          <w:bCs/>
          <w:sz w:val="20"/>
          <w:szCs w:val="20"/>
          <w:u w:val="single"/>
        </w:rPr>
        <w:t>Artículo 28°. Impedimentos.</w:t>
      </w:r>
    </w:p>
    <w:p w14:paraId="64B2C4E8" w14:textId="77777777" w:rsidR="00C62E2B" w:rsidRPr="003D0938" w:rsidRDefault="00C62E2B" w:rsidP="00DC1873">
      <w:pPr>
        <w:shd w:val="clear" w:color="auto" w:fill="FFFFFF" w:themeFill="background1"/>
        <w:spacing w:after="0" w:line="240" w:lineRule="auto"/>
        <w:ind w:left="-142" w:right="3709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No podrán ser candidatos a delegado:</w:t>
      </w:r>
    </w:p>
    <w:p w14:paraId="3938F689" w14:textId="77777777" w:rsidR="00C62E2B" w:rsidRPr="003D0938" w:rsidRDefault="00C62E2B" w:rsidP="009F497C">
      <w:pPr>
        <w:pStyle w:val="Prrafodelista"/>
        <w:numPr>
          <w:ilvl w:val="0"/>
          <w:numId w:val="4"/>
        </w:numPr>
        <w:shd w:val="clear" w:color="auto" w:fill="FFFFFF" w:themeFill="background1"/>
        <w:spacing w:after="0" w:line="240" w:lineRule="auto"/>
        <w:ind w:left="284" w:right="82" w:hanging="425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 xml:space="preserve">Los socios que hayan incurrido en alguna de las causales de inadmisión señaladas en el artículo 22 o incumplan alguna de las obligaciones preceptuadas en el artículo 24 o incurran en alguna de las prohibiciones descritas en el artículo 25 del estatuto Coopac SCB. </w:t>
      </w:r>
    </w:p>
    <w:p w14:paraId="5956C214" w14:textId="77777777" w:rsidR="00C62E2B" w:rsidRPr="003D0938" w:rsidRDefault="00C62E2B" w:rsidP="009F497C">
      <w:pPr>
        <w:pStyle w:val="Prrafodelista"/>
        <w:numPr>
          <w:ilvl w:val="0"/>
          <w:numId w:val="4"/>
        </w:numPr>
        <w:shd w:val="clear" w:color="auto" w:fill="FFFFFF" w:themeFill="background1"/>
        <w:spacing w:after="0" w:line="240" w:lineRule="auto"/>
        <w:ind w:left="284" w:right="82" w:hanging="425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Los socios que incurran en alguno de los impedimentos señalados en el artículo 49 del Estatuto.</w:t>
      </w:r>
    </w:p>
    <w:p w14:paraId="70607113" w14:textId="77777777" w:rsidR="00C62E2B" w:rsidRPr="003D0938" w:rsidRDefault="00C62E2B" w:rsidP="009F497C">
      <w:pPr>
        <w:pStyle w:val="Prrafodelista"/>
        <w:numPr>
          <w:ilvl w:val="0"/>
          <w:numId w:val="4"/>
        </w:numPr>
        <w:shd w:val="clear" w:color="auto" w:fill="FFFFFF" w:themeFill="background1"/>
        <w:spacing w:after="0" w:line="240" w:lineRule="auto"/>
        <w:ind w:left="284" w:right="82" w:hanging="425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Los socios que cumplieron cargo de delegado o directivo y fueron sancionados según artículo 26 y 63 del estatuto, o se encuentren inhabilitados.</w:t>
      </w:r>
    </w:p>
    <w:p w14:paraId="3EDED0C0" w14:textId="77777777" w:rsidR="00C62E2B" w:rsidRPr="003D0938" w:rsidRDefault="00C62E2B" w:rsidP="009F497C">
      <w:pPr>
        <w:pStyle w:val="Prrafodelista"/>
        <w:numPr>
          <w:ilvl w:val="0"/>
          <w:numId w:val="4"/>
        </w:numPr>
        <w:shd w:val="clear" w:color="auto" w:fill="FFFFFF" w:themeFill="background1"/>
        <w:spacing w:after="0" w:line="240" w:lineRule="auto"/>
        <w:ind w:left="284" w:right="82" w:hanging="425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Los que hubieran renunciado a su condición de socio, delegado o directivo. En caso de haber renunciado como socio no podrá ser candidato a delegado si no ha transcurrido un (1) período anual calculado desde su readmisión como tal.</w:t>
      </w:r>
    </w:p>
    <w:p w14:paraId="04FB307E" w14:textId="77777777" w:rsidR="00C62E2B" w:rsidRPr="003D0938" w:rsidRDefault="00C62E2B" w:rsidP="009F497C">
      <w:pPr>
        <w:pStyle w:val="Prrafodelista"/>
        <w:numPr>
          <w:ilvl w:val="0"/>
          <w:numId w:val="4"/>
        </w:numPr>
        <w:shd w:val="clear" w:color="auto" w:fill="FFFFFF" w:themeFill="background1"/>
        <w:spacing w:after="0" w:line="240" w:lineRule="auto"/>
        <w:ind w:left="284" w:right="79" w:hanging="425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Los que fueron expulsados o excluidos de otras cooperativas de ahorro y crédito a nivel nacional.</w:t>
      </w:r>
    </w:p>
    <w:p w14:paraId="338003FA" w14:textId="77777777" w:rsidR="00C62E2B" w:rsidRPr="003D0938" w:rsidRDefault="00C62E2B" w:rsidP="009F497C">
      <w:pPr>
        <w:pStyle w:val="Prrafodelista"/>
        <w:numPr>
          <w:ilvl w:val="0"/>
          <w:numId w:val="4"/>
        </w:numPr>
        <w:shd w:val="clear" w:color="auto" w:fill="FFFFFF" w:themeFill="background1"/>
        <w:spacing w:after="0" w:line="240" w:lineRule="auto"/>
        <w:ind w:left="284" w:right="79" w:hanging="425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Quienes hubieran sido encontrados responsables civil, tributaria, administrativa o penalmente por actos de mala gestión en instituciones cooperativas o en entidades del sistema financiero o, en su defecto, por encontrarse sometidos a procesos derivados de tales hechos.</w:t>
      </w:r>
    </w:p>
    <w:p w14:paraId="51255C1F" w14:textId="77777777" w:rsidR="00C62E2B" w:rsidRPr="003D0938" w:rsidRDefault="00C62E2B" w:rsidP="009F497C">
      <w:pPr>
        <w:pStyle w:val="Prrafodelista"/>
        <w:numPr>
          <w:ilvl w:val="0"/>
          <w:numId w:val="4"/>
        </w:numPr>
        <w:shd w:val="clear" w:color="auto" w:fill="FFFFFF" w:themeFill="background1"/>
        <w:tabs>
          <w:tab w:val="left" w:pos="567"/>
        </w:tabs>
        <w:spacing w:after="0" w:line="240" w:lineRule="auto"/>
        <w:ind w:left="284" w:right="80" w:hanging="425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Quienes incurran en alguna de las siguientes causales:</w:t>
      </w:r>
    </w:p>
    <w:p w14:paraId="214BE3FC" w14:textId="77777777" w:rsidR="00C62E2B" w:rsidRPr="003D0938" w:rsidRDefault="00C62E2B" w:rsidP="009F497C">
      <w:pPr>
        <w:pStyle w:val="Prrafodelista"/>
        <w:numPr>
          <w:ilvl w:val="0"/>
          <w:numId w:val="5"/>
        </w:numPr>
        <w:shd w:val="clear" w:color="auto" w:fill="FFFFFF" w:themeFill="background1"/>
        <w:spacing w:after="0" w:line="240" w:lineRule="auto"/>
        <w:ind w:left="284" w:right="80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Haber sido sometido a proceso judicial por la Coopac SCB, salvo que la sentencia le haya sido favorable.</w:t>
      </w:r>
    </w:p>
    <w:p w14:paraId="77760266" w14:textId="77777777" w:rsidR="00C62E2B" w:rsidRPr="003D0938" w:rsidRDefault="00C62E2B" w:rsidP="009F497C">
      <w:pPr>
        <w:pStyle w:val="Prrafodelista"/>
        <w:numPr>
          <w:ilvl w:val="0"/>
          <w:numId w:val="5"/>
        </w:numPr>
        <w:shd w:val="clear" w:color="auto" w:fill="FFFFFF" w:themeFill="background1"/>
        <w:spacing w:after="0" w:line="240" w:lineRule="auto"/>
        <w:ind w:left="284" w:right="77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Haber utilizado bienes, recursos económicos y/o razón social   de   la   Coopac SCB para   fines particulares o personales.</w:t>
      </w:r>
    </w:p>
    <w:p w14:paraId="05470AAE" w14:textId="77777777" w:rsidR="00C62E2B" w:rsidRPr="003D0938" w:rsidRDefault="00C62E2B" w:rsidP="009F497C">
      <w:pPr>
        <w:pStyle w:val="Prrafodelista"/>
        <w:numPr>
          <w:ilvl w:val="0"/>
          <w:numId w:val="5"/>
        </w:numPr>
        <w:shd w:val="clear" w:color="auto" w:fill="FFFFFF" w:themeFill="background1"/>
        <w:spacing w:after="0" w:line="240" w:lineRule="auto"/>
        <w:ind w:left="284" w:right="77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Haber interpuesto   denuncias    contra     directivos, funcionarios, asesores y/o trabajadores de la Coopac SCB por actos vinculados a su condición y afectando la imagen de la institución.</w:t>
      </w:r>
    </w:p>
    <w:p w14:paraId="11716000" w14:textId="77777777" w:rsidR="00C62E2B" w:rsidRPr="003D0938" w:rsidRDefault="00C62E2B" w:rsidP="009F497C">
      <w:pPr>
        <w:pStyle w:val="Prrafodelista"/>
        <w:numPr>
          <w:ilvl w:val="0"/>
          <w:numId w:val="5"/>
        </w:numPr>
        <w:shd w:val="clear" w:color="auto" w:fill="FFFFFF" w:themeFill="background1"/>
        <w:spacing w:after="0" w:line="240" w:lineRule="auto"/>
        <w:ind w:left="284" w:right="79" w:hanging="357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Haber mantenido con la Coopac SCB proceso administrativo, o judicial, sea de naturaleza civil, laboral, penal, constitucional, etc.</w:t>
      </w:r>
    </w:p>
    <w:p w14:paraId="457C889C" w14:textId="77777777" w:rsidR="00C62E2B" w:rsidRPr="003D0938" w:rsidRDefault="00C62E2B" w:rsidP="009F497C">
      <w:pPr>
        <w:pStyle w:val="Prrafodelista"/>
        <w:numPr>
          <w:ilvl w:val="0"/>
          <w:numId w:val="5"/>
        </w:numPr>
        <w:shd w:val="clear" w:color="auto" w:fill="FFFFFF" w:themeFill="background1"/>
        <w:spacing w:after="0" w:line="240" w:lineRule="auto"/>
        <w:ind w:left="284" w:right="80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Haber sido excluido de su condición de socio por haber incurrido en alguna de las causales contenidas en el estatuto, normas internas o normas legales que regulan la Coopac SCB.</w:t>
      </w:r>
    </w:p>
    <w:p w14:paraId="5591B3BE" w14:textId="77777777" w:rsidR="00C62E2B" w:rsidRPr="003D0938" w:rsidRDefault="00C62E2B" w:rsidP="009F497C">
      <w:pPr>
        <w:pStyle w:val="Prrafodelista"/>
        <w:numPr>
          <w:ilvl w:val="0"/>
          <w:numId w:val="5"/>
        </w:numPr>
        <w:shd w:val="clear" w:color="auto" w:fill="FFFFFF" w:themeFill="background1"/>
        <w:spacing w:after="0" w:line="240" w:lineRule="auto"/>
        <w:ind w:left="284" w:right="80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Estar registrado en la central de riesgos con deudas morosas en categoría deficiente, dudoso o pérdida.</w:t>
      </w:r>
    </w:p>
    <w:p w14:paraId="6C27FF94" w14:textId="77777777" w:rsidR="00C62E2B" w:rsidRPr="003D0938" w:rsidRDefault="00C62E2B" w:rsidP="009F497C">
      <w:pPr>
        <w:pStyle w:val="Prrafodelista"/>
        <w:numPr>
          <w:ilvl w:val="0"/>
          <w:numId w:val="4"/>
        </w:numPr>
        <w:shd w:val="clear" w:color="auto" w:fill="FFFFFF" w:themeFill="background1"/>
        <w:spacing w:after="0" w:line="240" w:lineRule="auto"/>
        <w:ind w:left="284" w:right="80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Haber sido sancionado por inconducta o infracción electoral, conforme al artículo 71 de este Reglamento.</w:t>
      </w:r>
    </w:p>
    <w:p w14:paraId="5584CECB" w14:textId="77777777" w:rsidR="00C62E2B" w:rsidRPr="003D0938" w:rsidRDefault="00C62E2B" w:rsidP="009F497C">
      <w:pPr>
        <w:pStyle w:val="Prrafodelista"/>
        <w:numPr>
          <w:ilvl w:val="0"/>
          <w:numId w:val="4"/>
        </w:numPr>
        <w:shd w:val="clear" w:color="auto" w:fill="FFFFFF" w:themeFill="background1"/>
        <w:spacing w:after="0" w:line="240" w:lineRule="auto"/>
        <w:ind w:left="284" w:right="80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Haber mantenido vínculo laboral de confianza o de dirección con la Coopac SCB en los últimos quince años (15).</w:t>
      </w:r>
    </w:p>
    <w:p w14:paraId="62FE2FAA" w14:textId="77777777" w:rsidR="00C62E2B" w:rsidRPr="003D0938" w:rsidRDefault="00C62E2B" w:rsidP="009F497C">
      <w:pPr>
        <w:pStyle w:val="Prrafodelista"/>
        <w:numPr>
          <w:ilvl w:val="0"/>
          <w:numId w:val="4"/>
        </w:numPr>
        <w:shd w:val="clear" w:color="auto" w:fill="FFFFFF" w:themeFill="background1"/>
        <w:spacing w:after="0" w:line="240" w:lineRule="auto"/>
        <w:ind w:left="284" w:right="80"/>
        <w:jc w:val="both"/>
        <w:rPr>
          <w:rFonts w:ascii="Arial" w:hAnsi="Arial" w:cs="Arial"/>
          <w:sz w:val="20"/>
          <w:szCs w:val="20"/>
        </w:rPr>
      </w:pPr>
      <w:r w:rsidRPr="003D0938">
        <w:rPr>
          <w:rFonts w:ascii="Arial" w:hAnsi="Arial" w:cs="Arial"/>
          <w:sz w:val="20"/>
          <w:szCs w:val="20"/>
        </w:rPr>
        <w:t>Haber sido directivo de la Coopac SCB y durante su mandato haya adoptado decisión negativa generando perjuicio y daño al patrimonio, buena imagen y desarrollo de la entidad.</w:t>
      </w:r>
    </w:p>
    <w:sectPr w:rsidR="00C62E2B" w:rsidRPr="003D0938" w:rsidSect="00DC1873">
      <w:headerReference w:type="default" r:id="rId7"/>
      <w:pgSz w:w="11906" w:h="16838"/>
      <w:pgMar w:top="1418" w:right="127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54185" w14:textId="77777777" w:rsidR="00A0726C" w:rsidRDefault="00A0726C" w:rsidP="00A55A6E">
      <w:pPr>
        <w:spacing w:after="0" w:line="240" w:lineRule="auto"/>
      </w:pPr>
      <w:r>
        <w:separator/>
      </w:r>
    </w:p>
  </w:endnote>
  <w:endnote w:type="continuationSeparator" w:id="0">
    <w:p w14:paraId="3016A03E" w14:textId="77777777" w:rsidR="00A0726C" w:rsidRDefault="00A0726C" w:rsidP="00A55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Arial Rounded MT Bold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D10F9" w14:textId="77777777" w:rsidR="00A0726C" w:rsidRDefault="00A0726C" w:rsidP="00A55A6E">
      <w:pPr>
        <w:spacing w:after="0" w:line="240" w:lineRule="auto"/>
      </w:pPr>
      <w:r>
        <w:separator/>
      </w:r>
    </w:p>
  </w:footnote>
  <w:footnote w:type="continuationSeparator" w:id="0">
    <w:p w14:paraId="654185BA" w14:textId="77777777" w:rsidR="00A0726C" w:rsidRDefault="00A0726C" w:rsidP="00A55A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AB44D0" w14:textId="3A5A24E5" w:rsidR="00F45407" w:rsidRDefault="00902BBC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978E6A1" wp14:editId="33C90078">
          <wp:simplePos x="0" y="0"/>
          <wp:positionH relativeFrom="column">
            <wp:posOffset>4819498</wp:posOffset>
          </wp:positionH>
          <wp:positionV relativeFrom="paragraph">
            <wp:posOffset>-187071</wp:posOffset>
          </wp:positionV>
          <wp:extent cx="1332230" cy="942340"/>
          <wp:effectExtent l="0" t="0" r="1270" b="0"/>
          <wp:wrapThrough wrapText="bothSides">
            <wp:wrapPolygon edited="0">
              <wp:start x="0" y="5240"/>
              <wp:lineTo x="927" y="15720"/>
              <wp:lineTo x="21003" y="15720"/>
              <wp:lineTo x="21312" y="6550"/>
              <wp:lineTo x="20076" y="6113"/>
              <wp:lineTo x="2780" y="5240"/>
              <wp:lineTo x="0" y="524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2230" cy="942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0D521130" wp14:editId="1045AEA4">
          <wp:simplePos x="0" y="0"/>
          <wp:positionH relativeFrom="column">
            <wp:posOffset>-307975</wp:posOffset>
          </wp:positionH>
          <wp:positionV relativeFrom="paragraph">
            <wp:posOffset>10160</wp:posOffset>
          </wp:positionV>
          <wp:extent cx="1199515" cy="548640"/>
          <wp:effectExtent l="0" t="0" r="635" b="3810"/>
          <wp:wrapThrough wrapText="bothSides">
            <wp:wrapPolygon edited="0">
              <wp:start x="0" y="0"/>
              <wp:lineTo x="0" y="16500"/>
              <wp:lineTo x="7890" y="21000"/>
              <wp:lineTo x="15094" y="21000"/>
              <wp:lineTo x="21268" y="21000"/>
              <wp:lineTo x="21268" y="0"/>
              <wp:lineTo x="10634" y="0"/>
              <wp:lineTo x="0" y="0"/>
            </wp:wrapPolygon>
          </wp:wrapThrough>
          <wp:docPr id="4" name="Imagen 79">
            <a:extLst xmlns:a="http://schemas.openxmlformats.org/drawingml/2006/main">
              <a:ext uri="{FF2B5EF4-FFF2-40B4-BE49-F238E27FC236}">
                <a16:creationId xmlns:a16="http://schemas.microsoft.com/office/drawing/2014/main" id="{3EFAB379-FF16-4E55-A14F-DD859CBEA74E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n 79">
                    <a:extLst>
                      <a:ext uri="{FF2B5EF4-FFF2-40B4-BE49-F238E27FC236}">
                        <a16:creationId xmlns:a16="http://schemas.microsoft.com/office/drawing/2014/main" id="{3EFAB379-FF16-4E55-A14F-DD859CBEA74E}"/>
                      </a:ext>
                    </a:extLst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9515" cy="548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3C9735" w14:textId="013C110C" w:rsidR="00A55A6E" w:rsidRDefault="00A55A6E">
    <w:pPr>
      <w:pStyle w:val="Encabezado"/>
    </w:pPr>
  </w:p>
  <w:p w14:paraId="3567A352" w14:textId="43F332A0" w:rsidR="009C69C1" w:rsidRDefault="009C69C1" w:rsidP="009C69C1">
    <w:pPr>
      <w:pStyle w:val="Encabezado"/>
    </w:pPr>
  </w:p>
  <w:p w14:paraId="71E2AFBA" w14:textId="038FD82B" w:rsidR="00F45407" w:rsidRPr="00F45407" w:rsidRDefault="00F45407" w:rsidP="009C69C1">
    <w:pPr>
      <w:pStyle w:val="Encabezado"/>
      <w:rPr>
        <w:rFonts w:ascii="Arial Rounded MT Bold" w:hAnsi="Arial Rounded MT Bold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8970BC"/>
    <w:multiLevelType w:val="hybridMultilevel"/>
    <w:tmpl w:val="4D04E6A0"/>
    <w:lvl w:ilvl="0" w:tplc="280A0019">
      <w:start w:val="1"/>
      <w:numFmt w:val="lowerLetter"/>
      <w:lvlText w:val="%1."/>
      <w:lvlJc w:val="left"/>
      <w:pPr>
        <w:ind w:left="1302" w:hanging="360"/>
      </w:pPr>
    </w:lvl>
    <w:lvl w:ilvl="1" w:tplc="280A0003">
      <w:start w:val="1"/>
      <w:numFmt w:val="bullet"/>
      <w:lvlText w:val="o"/>
      <w:lvlJc w:val="left"/>
      <w:pPr>
        <w:ind w:left="2022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742" w:hanging="360"/>
      </w:pPr>
      <w:rPr>
        <w:rFonts w:ascii="Wingdings" w:hAnsi="Wingdings" w:hint="default"/>
      </w:rPr>
    </w:lvl>
    <w:lvl w:ilvl="3" w:tplc="280A0001">
      <w:start w:val="1"/>
      <w:numFmt w:val="bullet"/>
      <w:lvlText w:val=""/>
      <w:lvlJc w:val="left"/>
      <w:pPr>
        <w:ind w:left="3462" w:hanging="360"/>
      </w:pPr>
      <w:rPr>
        <w:rFonts w:ascii="Symbol" w:hAnsi="Symbol" w:hint="default"/>
      </w:rPr>
    </w:lvl>
    <w:lvl w:ilvl="4" w:tplc="280A0003">
      <w:start w:val="1"/>
      <w:numFmt w:val="bullet"/>
      <w:lvlText w:val="o"/>
      <w:lvlJc w:val="left"/>
      <w:pPr>
        <w:ind w:left="4182" w:hanging="360"/>
      </w:pPr>
      <w:rPr>
        <w:rFonts w:ascii="Courier New" w:hAnsi="Courier New" w:cs="Courier New" w:hint="default"/>
      </w:rPr>
    </w:lvl>
    <w:lvl w:ilvl="5" w:tplc="280A0005">
      <w:start w:val="1"/>
      <w:numFmt w:val="bullet"/>
      <w:lvlText w:val=""/>
      <w:lvlJc w:val="left"/>
      <w:pPr>
        <w:ind w:left="4902" w:hanging="360"/>
      </w:pPr>
      <w:rPr>
        <w:rFonts w:ascii="Wingdings" w:hAnsi="Wingdings" w:hint="default"/>
      </w:rPr>
    </w:lvl>
    <w:lvl w:ilvl="6" w:tplc="280A0001">
      <w:start w:val="1"/>
      <w:numFmt w:val="bullet"/>
      <w:lvlText w:val=""/>
      <w:lvlJc w:val="left"/>
      <w:pPr>
        <w:ind w:left="5622" w:hanging="360"/>
      </w:pPr>
      <w:rPr>
        <w:rFonts w:ascii="Symbol" w:hAnsi="Symbol" w:hint="default"/>
      </w:rPr>
    </w:lvl>
    <w:lvl w:ilvl="7" w:tplc="280A0003">
      <w:start w:val="1"/>
      <w:numFmt w:val="bullet"/>
      <w:lvlText w:val="o"/>
      <w:lvlJc w:val="left"/>
      <w:pPr>
        <w:ind w:left="6342" w:hanging="360"/>
      </w:pPr>
      <w:rPr>
        <w:rFonts w:ascii="Courier New" w:hAnsi="Courier New" w:cs="Courier New" w:hint="default"/>
      </w:rPr>
    </w:lvl>
    <w:lvl w:ilvl="8" w:tplc="280A0005">
      <w:start w:val="1"/>
      <w:numFmt w:val="bullet"/>
      <w:lvlText w:val=""/>
      <w:lvlJc w:val="left"/>
      <w:pPr>
        <w:ind w:left="7062" w:hanging="360"/>
      </w:pPr>
      <w:rPr>
        <w:rFonts w:ascii="Wingdings" w:hAnsi="Wingdings" w:hint="default"/>
      </w:rPr>
    </w:lvl>
  </w:abstractNum>
  <w:abstractNum w:abstractNumId="1" w15:restartNumberingAfterBreak="0">
    <w:nsid w:val="25A44439"/>
    <w:multiLevelType w:val="hybridMultilevel"/>
    <w:tmpl w:val="AD96CC7E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1E2381"/>
    <w:multiLevelType w:val="hybridMultilevel"/>
    <w:tmpl w:val="C52CA302"/>
    <w:lvl w:ilvl="0" w:tplc="24D68DE2">
      <w:start w:val="1"/>
      <w:numFmt w:val="decimal"/>
      <w:lvlText w:val="%1."/>
      <w:lvlJc w:val="left"/>
      <w:pPr>
        <w:ind w:left="720" w:hanging="360"/>
      </w:pPr>
      <w:rPr>
        <w:rFonts w:eastAsia="Arial"/>
        <w:sz w:val="20"/>
        <w:szCs w:val="20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>
      <w:start w:val="1"/>
      <w:numFmt w:val="lowerLetter"/>
      <w:lvlText w:val="%5."/>
      <w:lvlJc w:val="left"/>
      <w:pPr>
        <w:ind w:left="3600" w:hanging="360"/>
      </w:pPr>
    </w:lvl>
    <w:lvl w:ilvl="5" w:tplc="280A001B">
      <w:start w:val="1"/>
      <w:numFmt w:val="lowerRoman"/>
      <w:lvlText w:val="%6."/>
      <w:lvlJc w:val="right"/>
      <w:pPr>
        <w:ind w:left="4320" w:hanging="180"/>
      </w:pPr>
    </w:lvl>
    <w:lvl w:ilvl="6" w:tplc="280A000F">
      <w:start w:val="1"/>
      <w:numFmt w:val="decimal"/>
      <w:lvlText w:val="%7."/>
      <w:lvlJc w:val="left"/>
      <w:pPr>
        <w:ind w:left="5040" w:hanging="360"/>
      </w:pPr>
    </w:lvl>
    <w:lvl w:ilvl="7" w:tplc="280A0019">
      <w:start w:val="1"/>
      <w:numFmt w:val="lowerLetter"/>
      <w:lvlText w:val="%8."/>
      <w:lvlJc w:val="left"/>
      <w:pPr>
        <w:ind w:left="5760" w:hanging="360"/>
      </w:pPr>
    </w:lvl>
    <w:lvl w:ilvl="8" w:tplc="28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F30CD5"/>
    <w:multiLevelType w:val="hybridMultilevel"/>
    <w:tmpl w:val="ED78A45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B51352"/>
    <w:multiLevelType w:val="hybridMultilevel"/>
    <w:tmpl w:val="0A7C8642"/>
    <w:lvl w:ilvl="0" w:tplc="280A000F">
      <w:start w:val="1"/>
      <w:numFmt w:val="decimal"/>
      <w:lvlText w:val="%1."/>
      <w:lvlJc w:val="left"/>
      <w:pPr>
        <w:ind w:left="360" w:hanging="360"/>
      </w:p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>
      <w:start w:val="1"/>
      <w:numFmt w:val="lowerLetter"/>
      <w:lvlText w:val="%5."/>
      <w:lvlJc w:val="left"/>
      <w:pPr>
        <w:ind w:left="3600" w:hanging="360"/>
      </w:pPr>
    </w:lvl>
    <w:lvl w:ilvl="5" w:tplc="280A001B">
      <w:start w:val="1"/>
      <w:numFmt w:val="lowerRoman"/>
      <w:lvlText w:val="%6."/>
      <w:lvlJc w:val="right"/>
      <w:pPr>
        <w:ind w:left="4320" w:hanging="180"/>
      </w:pPr>
    </w:lvl>
    <w:lvl w:ilvl="6" w:tplc="280A000F">
      <w:start w:val="1"/>
      <w:numFmt w:val="decimal"/>
      <w:lvlText w:val="%7."/>
      <w:lvlJc w:val="left"/>
      <w:pPr>
        <w:ind w:left="5040" w:hanging="360"/>
      </w:pPr>
    </w:lvl>
    <w:lvl w:ilvl="7" w:tplc="280A0019">
      <w:start w:val="1"/>
      <w:numFmt w:val="lowerLetter"/>
      <w:lvlText w:val="%8."/>
      <w:lvlJc w:val="left"/>
      <w:pPr>
        <w:ind w:left="5760" w:hanging="360"/>
      </w:pPr>
    </w:lvl>
    <w:lvl w:ilvl="8" w:tplc="2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AEB"/>
    <w:rsid w:val="00054BFD"/>
    <w:rsid w:val="000968A0"/>
    <w:rsid w:val="000A6611"/>
    <w:rsid w:val="000D0002"/>
    <w:rsid w:val="001378CD"/>
    <w:rsid w:val="001614A9"/>
    <w:rsid w:val="001A64B1"/>
    <w:rsid w:val="001F7CB9"/>
    <w:rsid w:val="002B0AEB"/>
    <w:rsid w:val="002E0B31"/>
    <w:rsid w:val="003D0938"/>
    <w:rsid w:val="003E5F36"/>
    <w:rsid w:val="004005DF"/>
    <w:rsid w:val="00476DDD"/>
    <w:rsid w:val="004E41FB"/>
    <w:rsid w:val="004F2D59"/>
    <w:rsid w:val="005654D9"/>
    <w:rsid w:val="005E3FC2"/>
    <w:rsid w:val="005E535B"/>
    <w:rsid w:val="0060187D"/>
    <w:rsid w:val="006026C9"/>
    <w:rsid w:val="00672EDE"/>
    <w:rsid w:val="00846324"/>
    <w:rsid w:val="008928C0"/>
    <w:rsid w:val="008F638B"/>
    <w:rsid w:val="00902BBC"/>
    <w:rsid w:val="00924F70"/>
    <w:rsid w:val="009768DB"/>
    <w:rsid w:val="009C69C1"/>
    <w:rsid w:val="009F497C"/>
    <w:rsid w:val="009F5155"/>
    <w:rsid w:val="00A0726C"/>
    <w:rsid w:val="00A12FE9"/>
    <w:rsid w:val="00A20DAB"/>
    <w:rsid w:val="00A55A6E"/>
    <w:rsid w:val="00A80ADE"/>
    <w:rsid w:val="00BC3BA5"/>
    <w:rsid w:val="00C62E2B"/>
    <w:rsid w:val="00C84F5F"/>
    <w:rsid w:val="00CB2F98"/>
    <w:rsid w:val="00CC7AE5"/>
    <w:rsid w:val="00D073A6"/>
    <w:rsid w:val="00D243AB"/>
    <w:rsid w:val="00D45CF7"/>
    <w:rsid w:val="00D7697A"/>
    <w:rsid w:val="00DA6B8D"/>
    <w:rsid w:val="00DB7A23"/>
    <w:rsid w:val="00DC1873"/>
    <w:rsid w:val="00DE482E"/>
    <w:rsid w:val="00DF085A"/>
    <w:rsid w:val="00E03659"/>
    <w:rsid w:val="00EA3715"/>
    <w:rsid w:val="00ED68E5"/>
    <w:rsid w:val="00F45407"/>
    <w:rsid w:val="00F9072D"/>
    <w:rsid w:val="00FB4D8F"/>
    <w:rsid w:val="00FF6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5231F02"/>
  <w15:chartTrackingRefBased/>
  <w15:docId w15:val="{D258BDEE-E5D9-421D-9A90-018216532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55A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5A6E"/>
  </w:style>
  <w:style w:type="paragraph" w:styleId="Piedepgina">
    <w:name w:val="footer"/>
    <w:basedOn w:val="Normal"/>
    <w:link w:val="PiedepginaCar"/>
    <w:uiPriority w:val="99"/>
    <w:unhideWhenUsed/>
    <w:rsid w:val="00A55A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5A6E"/>
  </w:style>
  <w:style w:type="paragraph" w:styleId="Prrafodelista">
    <w:name w:val="List Paragraph"/>
    <w:basedOn w:val="Normal"/>
    <w:uiPriority w:val="34"/>
    <w:qFormat/>
    <w:rsid w:val="00D45C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91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699</Words>
  <Characters>3846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Comité Electoral</dc:creator>
  <cp:keywords/>
  <dc:description/>
  <cp:lastModifiedBy>Andreina Zuta Lloja</cp:lastModifiedBy>
  <cp:revision>51</cp:revision>
  <cp:lastPrinted>2025-09-11T20:34:00Z</cp:lastPrinted>
  <dcterms:created xsi:type="dcterms:W3CDTF">2024-09-19T17:33:00Z</dcterms:created>
  <dcterms:modified xsi:type="dcterms:W3CDTF">2025-09-11T20:41:00Z</dcterms:modified>
</cp:coreProperties>
</file>